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952FB" w14:textId="77777777" w:rsidR="00D47F92" w:rsidRDefault="00F24CF4">
      <w:r>
        <w:rPr>
          <w:sz w:val="32"/>
        </w:rPr>
        <w:t>Thermal Spray Depot</w:t>
      </w:r>
    </w:p>
    <w:p w14:paraId="260146DE" w14:textId="77777777" w:rsidR="00D47F92" w:rsidRDefault="00F24CF4">
      <w:r>
        <w:rPr>
          <w:sz w:val="28"/>
        </w:rPr>
        <w:t>Testimony: How SprayWatch Took the Guesswork Out of Process Development</w:t>
      </w:r>
    </w:p>
    <w:p w14:paraId="1A088AC4" w14:textId="77777777" w:rsidR="00D47F92" w:rsidRDefault="00F24CF4">
      <w:r>
        <w:t>I started working with coatings more years ago than I’d like to admit. Back then, developing spray parameters was mostly a mix of experience and guesswork.</w:t>
      </w:r>
    </w:p>
    <w:p w14:paraId="54C04C0E" w14:textId="77777777" w:rsidR="00D47F92" w:rsidRDefault="00F24CF4">
      <w:r>
        <w:t>When I worked at Chromalloy, we spent a lot of time optimizing plasma spray parameters — gas pressures, flow rates, arc voltage, current, powder carrier gas flow and pressure, and spray distance — all of which directly affect particle temperature and velocity. We would start by estimating what might work based on prior experience or a few data sheets, then spray a coupon, send it to the lab, wait for results, and make adjustments.</w:t>
      </w:r>
    </w:p>
    <w:p w14:paraId="7032A088" w14:textId="240F0640" w:rsidR="00D47F92" w:rsidRDefault="00F24CF4">
      <w:r>
        <w:t xml:space="preserve">With two gases, two pressures, two flows, the arc voltage, current, powder carrier gas flow and pressure, and multiple possible spray distances, it could take weeks to dial in a good set of parameters. Each round required testing, analyzing, and another round of guessing about which variable to tweak next. </w:t>
      </w:r>
    </w:p>
    <w:p w14:paraId="61456D60" w14:textId="77777777" w:rsidR="00D47F92" w:rsidRDefault="00F24CF4">
      <w:r>
        <w:t>These are the main significant variables that influence coating quality, but there are additional secondary factors that can also affect particle behavior and deposition efficiency.</w:t>
      </w:r>
    </w:p>
    <w:p w14:paraId="3F81F256" w14:textId="77777777" w:rsidR="00D47F92" w:rsidRDefault="00F24CF4">
      <w:r>
        <w:t>That all changed with SprayWatch.</w:t>
      </w:r>
    </w:p>
    <w:p w14:paraId="773AADBF" w14:textId="77777777" w:rsidR="00D47F92" w:rsidRDefault="00F24CF4">
      <w:r>
        <w:t>Now, we can fix a spray distance — say three inches — and while the process is running, vary the pressures, flows, voltage, and current in real time. SprayWatch measures exactly how those changes affect particle temperature and velocity. We can see the relationship instantly instead of waiting days for lab results.</w:t>
      </w:r>
    </w:p>
    <w:p w14:paraId="212876CB" w14:textId="77777777" w:rsidR="00D47F92" w:rsidRDefault="00F24CF4">
      <w:r>
        <w:t>By mapping these readings at different spray distances, we can quickly find the sweet spot: hot enough for good bonding, but not so hot that it degrades the coating; fast enough for strong impact, but not so fast that deposition efficiency drops.</w:t>
      </w:r>
    </w:p>
    <w:p w14:paraId="28620DB5" w14:textId="77777777" w:rsidR="00D47F92" w:rsidRDefault="00F24CF4">
      <w:r>
        <w:t>Once we find the right window of operation, we can spray test coupons and confirm coating quality — all in a fraction of the time it used to take.</w:t>
      </w:r>
    </w:p>
    <w:p w14:paraId="54B4A8ED" w14:textId="79B894CE" w:rsidR="00D47F92" w:rsidRDefault="00F24CF4">
      <w:r>
        <w:t>This results in a</w:t>
      </w:r>
      <w:r>
        <w:t xml:space="preserve"> benchmarked process that allows us to monitor coating conditions in real time by verifying the velocity and temperature of the molten particles on a daily basis. When we see the process starting to drift, we can correct it immediately — long before it produces a bad coating on a customer’s parts.</w:t>
      </w:r>
    </w:p>
    <w:p w14:paraId="31C17393" w14:textId="77777777" w:rsidR="00D47F92" w:rsidRDefault="00F24CF4">
      <w:r>
        <w:t>SprayWatch has transformed process development from a slow, trial-and-error exercise into a rapid, data-driven optimization process. It eliminates guesswork, provides direct feedback, and ensures both fast development and long-term process control for consistent, high-quality coatings.</w:t>
      </w:r>
    </w:p>
    <w:p w14:paraId="657BA252" w14:textId="77777777" w:rsidR="00D47F92" w:rsidRDefault="00F24CF4">
      <w:r>
        <w:lastRenderedPageBreak/>
        <w:t>— Robert McDemus</w:t>
      </w:r>
      <w:r>
        <w:br/>
        <w:t>Thermal Spray Depot</w:t>
      </w:r>
    </w:p>
    <w:sectPr w:rsidR="00D47F9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88558541">
    <w:abstractNumId w:val="8"/>
  </w:num>
  <w:num w:numId="2" w16cid:durableId="1586764862">
    <w:abstractNumId w:val="6"/>
  </w:num>
  <w:num w:numId="3" w16cid:durableId="1378622033">
    <w:abstractNumId w:val="5"/>
  </w:num>
  <w:num w:numId="4" w16cid:durableId="444813634">
    <w:abstractNumId w:val="4"/>
  </w:num>
  <w:num w:numId="5" w16cid:durableId="1906721681">
    <w:abstractNumId w:val="7"/>
  </w:num>
  <w:num w:numId="6" w16cid:durableId="1072116056">
    <w:abstractNumId w:val="3"/>
  </w:num>
  <w:num w:numId="7" w16cid:durableId="1382554894">
    <w:abstractNumId w:val="2"/>
  </w:num>
  <w:num w:numId="8" w16cid:durableId="622033676">
    <w:abstractNumId w:val="1"/>
  </w:num>
  <w:num w:numId="9" w16cid:durableId="205175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75A52"/>
    <w:rsid w:val="00AA1D8D"/>
    <w:rsid w:val="00B47730"/>
    <w:rsid w:val="00CB0664"/>
    <w:rsid w:val="00D47F92"/>
    <w:rsid w:val="00F24CF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7252B"/>
  <w14:defaultImageDpi w14:val="300"/>
  <w15:docId w15:val="{779524DD-37D4-4D6D-B8B2-318A9FEC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381</Words>
  <Characters>2178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Bob McDemus</cp:lastModifiedBy>
  <cp:revision>2</cp:revision>
  <dcterms:created xsi:type="dcterms:W3CDTF">2025-10-21T23:58:00Z</dcterms:created>
  <dcterms:modified xsi:type="dcterms:W3CDTF">2025-10-21T23:58:00Z</dcterms:modified>
  <cp:category/>
</cp:coreProperties>
</file>